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FC" w:rsidRPr="006933FC" w:rsidRDefault="006933FC" w:rsidP="006933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ru-RU"/>
        </w:rPr>
      </w:pPr>
      <w:bookmarkStart w:id="0" w:name="_GoBack"/>
      <w:r w:rsidRPr="006933F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ru-RU"/>
        </w:rPr>
        <w:t xml:space="preserve">Приказ </w:t>
      </w:r>
      <w:proofErr w:type="spellStart"/>
      <w:r w:rsidRPr="006933F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ru-RU"/>
        </w:rPr>
        <w:t>и.о</w:t>
      </w:r>
      <w:proofErr w:type="spellEnd"/>
      <w:r w:rsidRPr="006933F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ru-RU"/>
        </w:rPr>
        <w:t>. Министра здравоохранения РК от 8 августа 2022 года № ҚР ДСМ-76</w:t>
      </w:r>
    </w:p>
    <w:p w:rsidR="006933FC" w:rsidRPr="006933FC" w:rsidRDefault="006933FC" w:rsidP="006933FC">
      <w:pPr>
        <w:numPr>
          <w:ilvl w:val="0"/>
          <w:numId w:val="10"/>
        </w:numPr>
        <w:spacing w:after="0" w:line="240" w:lineRule="auto"/>
        <w:ind w:left="0" w:hanging="15000"/>
        <w:textAlignment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/>
        </w:rPr>
        <w:t>О внесении изменений в приказ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помощь".</w:t>
      </w:r>
    </w:p>
    <w:bookmarkEnd w:id="0"/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ПРИКАЗЫВАЮ: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1. Внести в приказ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 следующие изменения: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в Правилах прикрепления физических лиц к организациям здравоохранения, оказывающим первичную медико-санитарную помощь, утвержденных приложением 1 указанному приказу: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пункт 1 изложить в следующей редакции: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"1.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пунктом 4 статьи 123 Кодекса Республики Казахстан "О здоровье народа и системе здравоохранения" (далее – Кодекс) и пунктом 1 статьи 10 Закона Республики Казахстан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ПМСП).";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в пункте 2: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подпункт 8) изложить в следующей редакции: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"8) вновь вводимый объект здравоохранения, оказывающий ПМСП (далее – вновь вводимый объект здравоохранения) – объект ПМСП, впервые принятый в эксплуатацию путем возведения нового или впервые открытый путем изменения существующего объекта;";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пункт 9 изложить в следующей редакции: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"9.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lastRenderedPageBreak/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proofErr w:type="gramStart"/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приложению</w:t>
      </w:r>
      <w:proofErr w:type="gramEnd"/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 к настоящим Правилам.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1) пенсионеры;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2) лица с инвалидностью;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3)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6) военнослужащие срочной службы;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7) дети, родившиеся в иностранных государствах;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8) опекаемые домов малютки, сирот, престарелых и другие;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9) оформляющие прикрепление по доверенности;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10) оформляющие прикрепление по договору ДМС при наличии договора.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При непосредственном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Государственная услуга оказывается с момента сдачи документов в течение 1 (одного) рабочего дня. Запрос на оказание государственной услуги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принимается за 2 (два) часа до окончания работы организации ПМСП (до 18.00 часов в рабочие дни).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Государственная услуга через ПЭП оказывается в день обращения на ПЭП.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Организация ПМСП обеспечивает внесение данных об оказании государственной услуги в информационную систему мониторинга оказания 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lastRenderedPageBreak/>
        <w:t>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статьи 5 Закона.";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приложение к указанным правилам изложить в новой редакции согласно </w:t>
      </w:r>
      <w:proofErr w:type="gramStart"/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приложению</w:t>
      </w:r>
      <w:proofErr w:type="gramEnd"/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 к настоящему приказу.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2) размещение настоящего приказа на </w:t>
      </w:r>
      <w:proofErr w:type="spellStart"/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интернет-ресурсе</w:t>
      </w:r>
      <w:proofErr w:type="spellEnd"/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 Министерства здравоохранения Республики Казахстан;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Исполняющая обязанности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Министра здравоохранения РК А. </w:t>
      </w:r>
      <w:proofErr w:type="spellStart"/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Есмагамбетова</w:t>
      </w:r>
      <w:proofErr w:type="spellEnd"/>
    </w:p>
    <w:p w:rsidR="006933FC" w:rsidRPr="006933FC" w:rsidRDefault="006933FC" w:rsidP="006933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Приложение к приказу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br/>
        <w:t>Исполняющая обязанности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br/>
        <w:t>Министра здравоохранения РК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br/>
        <w:t>от 8 августа 2022 года № ҚР ДСМ-76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Приложение 1 к приказу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br/>
        <w:t>Министра здравоохранения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br/>
        <w:t>Республики Казахстан</w:t>
      </w: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br/>
        <w:t>от 13 ноября 2020 года № ҚР ДСМ-194/2020</w:t>
      </w:r>
    </w:p>
    <w:p w:rsidR="006933FC" w:rsidRPr="006933FC" w:rsidRDefault="006933FC" w:rsidP="00693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ru-RU"/>
        </w:rPr>
        <w:t>Государственная услуга "Прикрепление к медицинской организации, оказывающей первичную медико-санитарную помощь"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308"/>
        <w:gridCol w:w="6305"/>
      </w:tblGrid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 непосредственно через организацию первичной медико-санитарной помощи (далее – ПМСП);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2) веб-портал "Электронного правительства" (далее – ПЭП).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 с момента сдачи пациентом документов организации ПМСП, а также при обращении через ПЭП – 1 (один) рабочий день;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2) максимально допустимое время ожидания для сдачи документов - 30 (тридцать) минут;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3) максимально допустимое время обслуживания пациента – 30 (тридцать) минут.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) /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бумажная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1) уведомление о прикреплении в форме электронного документа, подписанной электронной цифровой подписью 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ЭЦП)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ПМСП;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мотивированный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оказывается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Трудовому кодексу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Перечень документов, необходимых для оказания 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1) документ, удостоверяющий личность, либо 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электронный документ из сервиса цифровых документов (для идентификации);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2) пенсионеры – пенсионное удостоверение;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3) лица с инвалидностью – пенсионное удостоверение либо выписка из акта освидетельствования медико-социальной экспертизы;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4)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8) дети, родившиеся в иностранных государствах – документ, подтверждающий рождение в иностранном государстве;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ПЭП: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электронном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</w:tr>
      <w:tr w:rsidR="006933FC" w:rsidRPr="006933FC" w:rsidTr="00693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FC" w:rsidRPr="006933FC" w:rsidRDefault="006933FC" w:rsidP="0069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6933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а также Единого контакт-центра "1414", 8-800-080-7777.</w:t>
            </w:r>
          </w:p>
        </w:tc>
      </w:tr>
    </w:tbl>
    <w:p w:rsidR="006933FC" w:rsidRPr="006933FC" w:rsidRDefault="006933FC" w:rsidP="00693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</w:pPr>
      <w:r w:rsidRPr="006933FC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lastRenderedPageBreak/>
        <w:t>Зарегистрирован в Министерстве юстиции Республики Казахстан 11 августа 2022 года № 29086.</w:t>
      </w:r>
    </w:p>
    <w:p w:rsidR="00D67CD2" w:rsidRPr="006933FC" w:rsidRDefault="00D67CD2" w:rsidP="006933F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933F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6933F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sectPr w:rsidR="00D67CD2" w:rsidRPr="0069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AC2"/>
    <w:multiLevelType w:val="hybridMultilevel"/>
    <w:tmpl w:val="C45E0300"/>
    <w:lvl w:ilvl="0" w:tplc="6B1A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A1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20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61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88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8A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A3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0A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A6169"/>
    <w:multiLevelType w:val="hybridMultilevel"/>
    <w:tmpl w:val="867837C0"/>
    <w:lvl w:ilvl="0" w:tplc="2C46F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4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8E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42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EA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CE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21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29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0C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B65695"/>
    <w:multiLevelType w:val="hybridMultilevel"/>
    <w:tmpl w:val="9B487E06"/>
    <w:lvl w:ilvl="0" w:tplc="28745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EC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E4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2F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C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23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8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BE3FFD"/>
    <w:multiLevelType w:val="hybridMultilevel"/>
    <w:tmpl w:val="11068F84"/>
    <w:lvl w:ilvl="0" w:tplc="55D8D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C6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E4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C4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4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0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6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6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A6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8B58D4"/>
    <w:multiLevelType w:val="multilevel"/>
    <w:tmpl w:val="F11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703B2"/>
    <w:multiLevelType w:val="hybridMultilevel"/>
    <w:tmpl w:val="F600EEC2"/>
    <w:lvl w:ilvl="0" w:tplc="4FACE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F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6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69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E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4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6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D17D69"/>
    <w:multiLevelType w:val="hybridMultilevel"/>
    <w:tmpl w:val="E56628BE"/>
    <w:lvl w:ilvl="0" w:tplc="5468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4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EE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85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20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E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A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EC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4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0101D5"/>
    <w:multiLevelType w:val="hybridMultilevel"/>
    <w:tmpl w:val="E7CC373E"/>
    <w:lvl w:ilvl="0" w:tplc="BC8E4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69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4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D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49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AA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60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AF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A3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531771"/>
    <w:multiLevelType w:val="multilevel"/>
    <w:tmpl w:val="E31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E2119"/>
    <w:multiLevelType w:val="hybridMultilevel"/>
    <w:tmpl w:val="D396C18E"/>
    <w:lvl w:ilvl="0" w:tplc="F2DED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4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2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0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5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22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6F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62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C1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66"/>
    <w:rsid w:val="001C5A17"/>
    <w:rsid w:val="00460AA7"/>
    <w:rsid w:val="004A2983"/>
    <w:rsid w:val="006933FC"/>
    <w:rsid w:val="009E51C8"/>
    <w:rsid w:val="00CA7566"/>
    <w:rsid w:val="00D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06B7"/>
  <w15:chartTrackingRefBased/>
  <w15:docId w15:val="{BE2A9372-BF9C-412D-987F-7DAA61DF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A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94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Gulbayram</dc:creator>
  <cp:keywords/>
  <dc:description/>
  <cp:lastModifiedBy>Gulbayram</cp:lastModifiedBy>
  <cp:revision>2</cp:revision>
  <dcterms:created xsi:type="dcterms:W3CDTF">2023-01-05T09:32:00Z</dcterms:created>
  <dcterms:modified xsi:type="dcterms:W3CDTF">2023-01-05T09:32:00Z</dcterms:modified>
</cp:coreProperties>
</file>