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AA" w:rsidRPr="00F536AA" w:rsidRDefault="00F536AA" w:rsidP="00F536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Вызов</w:t>
      </w:r>
      <w:proofErr w:type="spellEnd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врача</w:t>
      </w:r>
      <w:proofErr w:type="spellEnd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3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дом</w:t>
      </w:r>
      <w:proofErr w:type="spellEnd"/>
    </w:p>
    <w:p w:rsidR="008A5DAF" w:rsidRPr="00F536AA" w:rsidRDefault="008A5D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Показаниями для обслуживания вызовов на дому являются обращения в организацию первичной медико-санитарной помощи лица, который по состоянию здоровья и характеру заболевания не может прийти на прием в организацию первичной медико-санитарной помощи.</w:t>
      </w:r>
    </w:p>
    <w:p w:rsidR="00F536AA" w:rsidRPr="00F536AA" w:rsidRDefault="00F536AA" w:rsidP="00F536AA">
      <w:pPr>
        <w:pStyle w:val="4"/>
        <w:spacing w:before="0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</w:pPr>
      <w:r w:rsidRPr="00F536AA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>Как получить услугу</w:t>
      </w:r>
    </w:p>
    <w:p w:rsidR="00F536AA" w:rsidRPr="00F536AA" w:rsidRDefault="00F536AA" w:rsidP="00F536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rStyle w:val="a4"/>
          <w:color w:val="000000" w:themeColor="text1"/>
          <w:lang w:val="ru-RU"/>
        </w:rPr>
        <w:t>1. Через портал вы можете получить услугу:</w:t>
      </w:r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</w:rPr>
        <w:t> </w:t>
      </w:r>
      <w:r w:rsidRPr="00F536AA">
        <w:rPr>
          <w:rStyle w:val="a4"/>
          <w:color w:val="000000" w:themeColor="text1"/>
          <w:lang w:val="ru-RU"/>
        </w:rPr>
        <w:t>С помощью ЭЦП:</w:t>
      </w:r>
    </w:p>
    <w:p w:rsidR="00F536AA" w:rsidRPr="00F536AA" w:rsidRDefault="00F536AA" w:rsidP="00F536AA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1.</w:t>
      </w:r>
      <w:r w:rsidRPr="00F536AA">
        <w:rPr>
          <w:color w:val="000000" w:themeColor="text1"/>
        </w:rPr>
        <w:t> </w:t>
      </w:r>
      <w:hyperlink r:id="rId4" w:tgtFrame="_blank" w:history="1">
        <w:r w:rsidRPr="00F536AA">
          <w:rPr>
            <w:rStyle w:val="a5"/>
            <w:color w:val="000000" w:themeColor="text1"/>
            <w:u w:val="none"/>
            <w:lang w:val="ru-RU"/>
          </w:rPr>
          <w:t>Авторизоваться</w:t>
        </w:r>
      </w:hyperlink>
      <w:r w:rsidRPr="00F536AA">
        <w:rPr>
          <w:color w:val="000000" w:themeColor="text1"/>
        </w:rPr>
        <w:t> </w:t>
      </w:r>
      <w:r w:rsidRPr="00F536AA">
        <w:rPr>
          <w:color w:val="000000" w:themeColor="text1"/>
          <w:lang w:val="ru-RU"/>
        </w:rPr>
        <w:t>на портале или</w:t>
      </w:r>
      <w:r w:rsidRPr="00F536AA">
        <w:rPr>
          <w:color w:val="000000" w:themeColor="text1"/>
        </w:rPr>
        <w:t> </w:t>
      </w:r>
      <w:hyperlink r:id="rId5" w:tgtFrame="_blank" w:history="1">
        <w:r w:rsidRPr="00F536AA">
          <w:rPr>
            <w:rStyle w:val="a5"/>
            <w:color w:val="000000" w:themeColor="text1"/>
            <w:u w:val="none"/>
            <w:lang w:val="ru-RU"/>
          </w:rPr>
          <w:t>зарегистрироваться</w:t>
        </w:r>
      </w:hyperlink>
      <w:r w:rsidRPr="00F536AA">
        <w:rPr>
          <w:color w:val="000000" w:themeColor="text1"/>
          <w:lang w:val="ru-RU"/>
        </w:rPr>
        <w:t>.</w:t>
      </w:r>
    </w:p>
    <w:p w:rsidR="00F536AA" w:rsidRPr="00F536AA" w:rsidRDefault="00F536AA" w:rsidP="00F536AA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2. Перейти по кнопке «Заказать услугу онлайн»</w:t>
      </w:r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3. Заполнить поля электронного запроса.</w:t>
      </w:r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rStyle w:val="a4"/>
          <w:color w:val="000000" w:themeColor="text1"/>
          <w:lang w:val="ru-RU"/>
        </w:rPr>
        <w:t xml:space="preserve">2. Через </w:t>
      </w:r>
      <w:r w:rsidRPr="00F536AA">
        <w:rPr>
          <w:rStyle w:val="a4"/>
          <w:color w:val="000000" w:themeColor="text1"/>
        </w:rPr>
        <w:t>Telegram</w:t>
      </w:r>
      <w:r w:rsidRPr="00F536AA">
        <w:rPr>
          <w:rStyle w:val="a4"/>
          <w:color w:val="000000" w:themeColor="text1"/>
          <w:lang w:val="ru-RU"/>
        </w:rPr>
        <w:t>-бот</w:t>
      </w:r>
    </w:p>
    <w:p w:rsidR="00F536AA" w:rsidRPr="00F536AA" w:rsidRDefault="00F536AA" w:rsidP="00F536AA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1. Для работы с</w:t>
      </w:r>
      <w:r w:rsidRPr="00F536AA">
        <w:rPr>
          <w:color w:val="000000" w:themeColor="text1"/>
        </w:rPr>
        <w:t>  </w:t>
      </w:r>
      <w:r w:rsidRPr="00F536AA">
        <w:rPr>
          <w:rStyle w:val="a4"/>
          <w:color w:val="000000" w:themeColor="text1"/>
        </w:rPr>
        <w:t>Telegram</w:t>
      </w:r>
      <w:r w:rsidRPr="00F536AA">
        <w:rPr>
          <w:color w:val="000000" w:themeColor="text1"/>
          <w:lang w:val="ru-RU"/>
        </w:rPr>
        <w:t>-бот необходимо зарегистрировать свой номер телефона в</w:t>
      </w:r>
      <w:r w:rsidRPr="00F536AA">
        <w:rPr>
          <w:color w:val="000000" w:themeColor="text1"/>
        </w:rPr>
        <w:t> </w:t>
      </w:r>
      <w:hyperlink r:id="rId6" w:tgtFrame="_blank" w:history="1">
        <w:r w:rsidRPr="00F536AA">
          <w:rPr>
            <w:rStyle w:val="a5"/>
            <w:color w:val="000000" w:themeColor="text1"/>
            <w:u w:val="none"/>
            <w:lang w:val="ru-RU"/>
          </w:rPr>
          <w:t>Базе мобильных граждан</w:t>
        </w:r>
      </w:hyperlink>
      <w:r w:rsidRPr="00F536AA">
        <w:rPr>
          <w:color w:val="000000" w:themeColor="text1"/>
          <w:lang w:val="ru-RU"/>
        </w:rPr>
        <w:t>.</w:t>
      </w:r>
      <w:r w:rsidRPr="00F536AA">
        <w:rPr>
          <w:color w:val="000000" w:themeColor="text1"/>
        </w:rPr>
        <w:t> </w:t>
      </w:r>
    </w:p>
    <w:p w:rsidR="00F536AA" w:rsidRPr="00F536AA" w:rsidRDefault="00F536AA" w:rsidP="00F536AA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 xml:space="preserve">2. Установите мессенджер </w:t>
      </w:r>
      <w:r w:rsidRPr="00F536AA">
        <w:rPr>
          <w:color w:val="000000" w:themeColor="text1"/>
        </w:rPr>
        <w:t>Telegram</w:t>
      </w:r>
      <w:r w:rsidRPr="00F536AA">
        <w:rPr>
          <w:color w:val="000000" w:themeColor="text1"/>
          <w:lang w:val="ru-RU"/>
        </w:rPr>
        <w:t xml:space="preserve"> на свой смартфон, в поле «Поиск» наберите наименование бота</w:t>
      </w:r>
      <w:r w:rsidRPr="00F536AA">
        <w:rPr>
          <w:color w:val="000000" w:themeColor="text1"/>
        </w:rPr>
        <w:t> </w:t>
      </w:r>
      <w:r w:rsidRPr="00F536AA">
        <w:rPr>
          <w:rStyle w:val="a4"/>
          <w:color w:val="000000" w:themeColor="text1"/>
          <w:lang w:val="ru-RU"/>
        </w:rPr>
        <w:t>@</w:t>
      </w:r>
      <w:proofErr w:type="spellStart"/>
      <w:r w:rsidRPr="00F536AA">
        <w:rPr>
          <w:rStyle w:val="a4"/>
          <w:color w:val="000000" w:themeColor="text1"/>
        </w:rPr>
        <w:t>EgovKzBot</w:t>
      </w:r>
      <w:proofErr w:type="spellEnd"/>
      <w:r w:rsidRPr="00F536AA">
        <w:rPr>
          <w:rStyle w:val="a4"/>
          <w:color w:val="000000" w:themeColor="text1"/>
        </w:rPr>
        <w:t> </w:t>
      </w:r>
      <w:r w:rsidRPr="00F536AA">
        <w:rPr>
          <w:color w:val="000000" w:themeColor="text1"/>
          <w:lang w:val="ru-RU"/>
        </w:rPr>
        <w:t>и нажмите на команду «Старт», далее в меню выберите</w:t>
      </w:r>
      <w:r w:rsidRPr="00F536AA">
        <w:rPr>
          <w:color w:val="000000" w:themeColor="text1"/>
        </w:rPr>
        <w:t> </w:t>
      </w:r>
      <w:r w:rsidRPr="00F536AA">
        <w:rPr>
          <w:color w:val="000000" w:themeColor="text1"/>
          <w:lang w:val="ru-RU"/>
        </w:rPr>
        <w:t>«Отправить номер телефона».</w:t>
      </w:r>
    </w:p>
    <w:p w:rsidR="00F536AA" w:rsidRPr="00F536AA" w:rsidRDefault="00F536AA" w:rsidP="00F536AA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 xml:space="preserve">3. Запросите услугу сразу же после старта, с помощью указанных кнопок-команд. Для этого выберите услугу, её параметры и подтвердите запрос через полученный </w:t>
      </w:r>
      <w:r w:rsidRPr="00F536AA">
        <w:rPr>
          <w:color w:val="000000" w:themeColor="text1"/>
        </w:rPr>
        <w:t>SMS</w:t>
      </w:r>
      <w:r w:rsidRPr="00F536AA">
        <w:rPr>
          <w:color w:val="000000" w:themeColor="text1"/>
          <w:lang w:val="ru-RU"/>
        </w:rPr>
        <w:t>-код.</w:t>
      </w:r>
    </w:p>
    <w:p w:rsidR="00F536AA" w:rsidRPr="00F536AA" w:rsidRDefault="00F536AA" w:rsidP="00F536AA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4. Результат полученной услуги можно скачать после изменения статуса на «Готов» и отправить на желаемый адрес электронной почты.</w:t>
      </w:r>
    </w:p>
    <w:p w:rsidR="00F536AA" w:rsidRDefault="00F536AA" w:rsidP="00F536AA">
      <w:pPr>
        <w:pStyle w:val="a3"/>
        <w:spacing w:before="0" w:beforeAutospacing="0" w:after="0"/>
        <w:rPr>
          <w:iCs/>
          <w:color w:val="000000" w:themeColor="text1"/>
          <w:lang w:val="ru-RU"/>
        </w:rPr>
      </w:pPr>
      <w:r w:rsidRPr="00F536AA">
        <w:rPr>
          <w:iCs/>
          <w:color w:val="000000" w:themeColor="text1"/>
          <w:lang w:val="ru-RU"/>
        </w:rPr>
        <w:t xml:space="preserve">* В случае проблем с получением </w:t>
      </w:r>
      <w:r w:rsidRPr="00F536AA">
        <w:rPr>
          <w:iCs/>
          <w:color w:val="000000" w:themeColor="text1"/>
        </w:rPr>
        <w:t>SMS</w:t>
      </w:r>
      <w:r w:rsidRPr="00F536AA">
        <w:rPr>
          <w:iCs/>
          <w:color w:val="000000" w:themeColor="text1"/>
          <w:lang w:val="ru-RU"/>
        </w:rPr>
        <w:t xml:space="preserve">-кода необходимо обратиться в Единый контакт-центр </w:t>
      </w:r>
      <w:proofErr w:type="gramStart"/>
      <w:r w:rsidRPr="00F536AA">
        <w:rPr>
          <w:iCs/>
          <w:color w:val="000000" w:themeColor="text1"/>
          <w:lang w:val="ru-RU"/>
        </w:rPr>
        <w:t>1414,</w:t>
      </w:r>
      <w:r w:rsidRPr="00F536AA">
        <w:rPr>
          <w:iCs/>
          <w:color w:val="000000" w:themeColor="text1"/>
        </w:rPr>
        <w:t> </w:t>
      </w:r>
      <w:r w:rsidRPr="00F536AA">
        <w:rPr>
          <w:iCs/>
          <w:color w:val="000000" w:themeColor="text1"/>
          <w:lang w:val="ru-RU"/>
        </w:rPr>
        <w:t xml:space="preserve"> 8</w:t>
      </w:r>
      <w:proofErr w:type="gramEnd"/>
      <w:r w:rsidRPr="00F536AA">
        <w:rPr>
          <w:iCs/>
          <w:color w:val="000000" w:themeColor="text1"/>
          <w:lang w:val="ru-RU"/>
        </w:rPr>
        <w:t xml:space="preserve"> 800 080 7777.</w:t>
      </w:r>
    </w:p>
    <w:p w:rsidR="00F536AA" w:rsidRPr="007B07EC" w:rsidRDefault="00F536AA" w:rsidP="00F536AA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601F6F">
        <w:rPr>
          <w:rStyle w:val="a4"/>
          <w:rFonts w:eastAsiaTheme="majorEastAsia"/>
          <w:color w:val="151515"/>
          <w:sz w:val="28"/>
          <w:szCs w:val="28"/>
          <w:lang w:val="ru-RU"/>
        </w:rPr>
        <w:t>3. Через мобильное приложение</w:t>
      </w:r>
      <w:r>
        <w:rPr>
          <w:rStyle w:val="a4"/>
          <w:rFonts w:eastAsiaTheme="majorEastAsia"/>
          <w:color w:val="151515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rFonts w:eastAsiaTheme="majorEastAsia"/>
          <w:color w:val="151515"/>
          <w:sz w:val="28"/>
          <w:szCs w:val="28"/>
        </w:rPr>
        <w:t>Damumed</w:t>
      </w:r>
      <w:proofErr w:type="spellEnd"/>
    </w:p>
    <w:p w:rsidR="00F536AA" w:rsidRPr="00601F6F" w:rsidRDefault="00F536AA" w:rsidP="00F536AA">
      <w:pPr>
        <w:pStyle w:val="a3"/>
        <w:shd w:val="clear" w:color="auto" w:fill="FFFFFF"/>
        <w:spacing w:before="0" w:beforeAutospacing="0" w:after="0"/>
        <w:rPr>
          <w:color w:val="151515"/>
          <w:sz w:val="28"/>
          <w:szCs w:val="28"/>
          <w:lang w:val="ru-RU"/>
        </w:rPr>
      </w:pPr>
      <w:r w:rsidRPr="00601F6F">
        <w:rPr>
          <w:color w:val="151515"/>
          <w:sz w:val="28"/>
          <w:szCs w:val="28"/>
          <w:lang w:val="ru-RU"/>
        </w:rPr>
        <w:t>1. Авторизуйтесь в мобильном приложении при помощи одноразового пароля* либо</w:t>
      </w:r>
      <w:r w:rsidRPr="00601F6F">
        <w:rPr>
          <w:color w:val="151515"/>
          <w:sz w:val="28"/>
          <w:szCs w:val="28"/>
        </w:rPr>
        <w:t> </w:t>
      </w:r>
      <w:hyperlink r:id="rId7" w:tgtFrame="_blank" w:history="1">
        <w:r w:rsidRPr="00601F6F">
          <w:rPr>
            <w:rStyle w:val="a5"/>
            <w:color w:val="1565C0"/>
            <w:sz w:val="28"/>
            <w:szCs w:val="28"/>
            <w:lang w:val="ru-RU"/>
          </w:rPr>
          <w:t>ЭЦП</w:t>
        </w:r>
      </w:hyperlink>
      <w:r w:rsidRPr="00601F6F">
        <w:rPr>
          <w:color w:val="151515"/>
          <w:sz w:val="28"/>
          <w:szCs w:val="28"/>
          <w:lang w:val="ru-RU"/>
        </w:rPr>
        <w:t>.</w:t>
      </w:r>
    </w:p>
    <w:p w:rsidR="00F536AA" w:rsidRPr="00601F6F" w:rsidRDefault="00F536AA" w:rsidP="00F536AA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601F6F">
        <w:rPr>
          <w:color w:val="151515"/>
          <w:sz w:val="28"/>
          <w:szCs w:val="28"/>
          <w:lang w:val="ru-RU"/>
        </w:rPr>
        <w:t>2. Выберите нужную услугу, при необходимости заполните поля запроса, и нажмите «Заказать услугу».</w:t>
      </w:r>
    </w:p>
    <w:p w:rsidR="00F536AA" w:rsidRPr="00601F6F" w:rsidRDefault="00F536AA" w:rsidP="00F536AA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601F6F">
        <w:rPr>
          <w:color w:val="151515"/>
          <w:sz w:val="28"/>
          <w:szCs w:val="28"/>
          <w:lang w:val="ru-RU"/>
        </w:rPr>
        <w:t>3. Подпишите запрос посредством ЭЦП или Одноразового пароля**</w:t>
      </w:r>
    </w:p>
    <w:p w:rsidR="00F536AA" w:rsidRPr="00601F6F" w:rsidRDefault="00F536AA" w:rsidP="00F536AA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601F6F">
        <w:rPr>
          <w:color w:val="151515"/>
          <w:sz w:val="28"/>
          <w:szCs w:val="28"/>
          <w:lang w:val="ru-RU"/>
        </w:rPr>
        <w:lastRenderedPageBreak/>
        <w:t>4. С результатом оказания услуг можно ознакомиться в «Истории заказов» раздела «Каталог Услуг» или же в разделе «Уведомления».</w:t>
      </w:r>
    </w:p>
    <w:p w:rsidR="00F536AA" w:rsidRPr="00601F6F" w:rsidRDefault="00F536AA" w:rsidP="00F536AA">
      <w:pPr>
        <w:pStyle w:val="a3"/>
        <w:shd w:val="clear" w:color="auto" w:fill="FFFFFF"/>
        <w:spacing w:before="0" w:beforeAutospacing="0" w:after="0"/>
        <w:rPr>
          <w:color w:val="151515"/>
          <w:sz w:val="28"/>
          <w:szCs w:val="28"/>
          <w:lang w:val="ru-RU"/>
        </w:rPr>
      </w:pPr>
      <w:r w:rsidRPr="00601F6F">
        <w:rPr>
          <w:i/>
          <w:iCs/>
          <w:color w:val="151515"/>
          <w:sz w:val="28"/>
          <w:szCs w:val="28"/>
          <w:lang w:val="ru-RU"/>
        </w:rPr>
        <w:t>* - обязательно наличие регистрации в</w:t>
      </w:r>
      <w:r w:rsidRPr="00601F6F">
        <w:rPr>
          <w:i/>
          <w:iCs/>
          <w:color w:val="151515"/>
          <w:sz w:val="28"/>
          <w:szCs w:val="28"/>
        </w:rPr>
        <w:t> </w:t>
      </w:r>
      <w:hyperlink r:id="rId8" w:tgtFrame="_blank" w:history="1">
        <w:r w:rsidRPr="00601F6F">
          <w:rPr>
            <w:rStyle w:val="a5"/>
            <w:i/>
            <w:iCs/>
            <w:color w:val="1565C0"/>
            <w:sz w:val="28"/>
            <w:szCs w:val="28"/>
            <w:lang w:val="ru-RU"/>
          </w:rPr>
          <w:t>Базе мобильных граждан</w:t>
        </w:r>
      </w:hyperlink>
    </w:p>
    <w:p w:rsidR="00F536AA" w:rsidRPr="00F536AA" w:rsidRDefault="00F536AA" w:rsidP="00F536AA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601F6F">
        <w:rPr>
          <w:i/>
          <w:iCs/>
          <w:color w:val="151515"/>
          <w:sz w:val="28"/>
          <w:szCs w:val="28"/>
          <w:lang w:val="ru-RU"/>
        </w:rPr>
        <w:t>**- возможность подписания посредством одноразового пароля зависит от вида услуги</w:t>
      </w:r>
      <w:bookmarkStart w:id="0" w:name="_GoBack"/>
      <w:bookmarkEnd w:id="0"/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rStyle w:val="a4"/>
          <w:color w:val="000000" w:themeColor="text1"/>
          <w:lang w:val="ru-RU"/>
        </w:rPr>
        <w:t>График работы портала</w:t>
      </w:r>
    </w:p>
    <w:p w:rsidR="00F536AA" w:rsidRPr="00F536AA" w:rsidRDefault="00F536AA" w:rsidP="00F536AA">
      <w:pPr>
        <w:pStyle w:val="a3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Круглосуточно, за исключением технических перерывов, связанных с проведением ремонтных работ.</w:t>
      </w:r>
    </w:p>
    <w:p w:rsidR="00F536AA" w:rsidRPr="00F536AA" w:rsidRDefault="00F536AA" w:rsidP="00F536AA">
      <w:pPr>
        <w:shd w:val="clear" w:color="auto" w:fill="F2F4F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536AA">
        <w:rPr>
          <w:rStyle w:val="mb-1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 оказания услуги</w:t>
      </w:r>
    </w:p>
    <w:p w:rsidR="00F536AA" w:rsidRPr="00F536AA" w:rsidRDefault="00F536AA" w:rsidP="00F536AA">
      <w:pPr>
        <w:pStyle w:val="a3"/>
        <w:shd w:val="clear" w:color="auto" w:fill="F2F4F8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1.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</w:t>
      </w:r>
    </w:p>
    <w:p w:rsidR="00F536AA" w:rsidRPr="00F536AA" w:rsidRDefault="00F536AA" w:rsidP="00F536AA">
      <w:pPr>
        <w:pStyle w:val="a3"/>
        <w:shd w:val="clear" w:color="auto" w:fill="F2F4F8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2.</w:t>
      </w:r>
      <w:r w:rsidRPr="00F536AA">
        <w:rPr>
          <w:color w:val="000000" w:themeColor="text1"/>
        </w:rPr>
        <w:t> </w:t>
      </w:r>
      <w:r w:rsidRPr="00F536AA">
        <w:rPr>
          <w:color w:val="000000" w:themeColor="text1"/>
          <w:lang w:val="ru-RU"/>
        </w:rPr>
        <w:t>В</w:t>
      </w:r>
      <w:r w:rsidRPr="00F536AA">
        <w:rPr>
          <w:color w:val="000000" w:themeColor="text1"/>
        </w:rPr>
        <w:t> </w:t>
      </w:r>
      <w:r w:rsidRPr="00F536AA">
        <w:rPr>
          <w:color w:val="000000" w:themeColor="text1"/>
          <w:lang w:val="ru-RU"/>
        </w:rPr>
        <w:t>электронном формате при обращении на портал – уведомление в виде статуса электронной заявки в личном кабинете.</w:t>
      </w:r>
    </w:p>
    <w:p w:rsidR="00F536AA" w:rsidRPr="00F536AA" w:rsidRDefault="00F536AA" w:rsidP="00F536AA">
      <w:pPr>
        <w:pStyle w:val="a3"/>
        <w:shd w:val="clear" w:color="auto" w:fill="F2F4F8"/>
        <w:spacing w:before="0" w:beforeAutospacing="0"/>
        <w:rPr>
          <w:color w:val="000000" w:themeColor="text1"/>
          <w:lang w:val="ru-RU"/>
        </w:rPr>
      </w:pPr>
      <w:r w:rsidRPr="00F536AA">
        <w:rPr>
          <w:color w:val="000000" w:themeColor="text1"/>
          <w:lang w:val="ru-RU"/>
        </w:rPr>
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</w:r>
    </w:p>
    <w:p w:rsidR="00F536AA" w:rsidRPr="00F536AA" w:rsidRDefault="00F536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F536AA" w:rsidRPr="00F536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6C"/>
    <w:rsid w:val="00226E6C"/>
    <w:rsid w:val="008A5DAF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2D2D"/>
  <w15:chartTrackingRefBased/>
  <w15:docId w15:val="{B67F5F64-099E-47B6-A07C-3372A83E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53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F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36AA"/>
    <w:rPr>
      <w:b/>
      <w:bCs/>
    </w:rPr>
  </w:style>
  <w:style w:type="character" w:styleId="a5">
    <w:name w:val="Hyperlink"/>
    <w:basedOn w:val="a0"/>
    <w:uiPriority w:val="99"/>
    <w:semiHidden/>
    <w:unhideWhenUsed/>
    <w:rsid w:val="00F536AA"/>
    <w:rPr>
      <w:color w:val="0000FF"/>
      <w:u w:val="single"/>
    </w:rPr>
  </w:style>
  <w:style w:type="character" w:customStyle="1" w:styleId="mb-1">
    <w:name w:val="mb-1"/>
    <w:basedOn w:val="a0"/>
    <w:rsid w:val="00F5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article/kak-zaregistrirovatsya-v-baze-mobilnyh-grazhdan?lang=ru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article/kak-poluchit-ecp-i-zaregistrirovatsya-na-portale?lang=ru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egov.kz/article/kak-zaregistrirovatsya-v-baze-mobilnyh-grazhdan?lang=ru" TargetMode="External"/><Relationship Id="rId5" Type="http://schemas.openxmlformats.org/officeDocument/2006/relationships/hyperlink" Target="https://idp.egov.kz/idp/register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p.egov.kz/idp/sign-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PS316OA</dc:creator>
  <cp:keywords/>
  <dc:description/>
  <cp:lastModifiedBy>PS316OA</cp:lastModifiedBy>
  <cp:revision>2</cp:revision>
  <dcterms:created xsi:type="dcterms:W3CDTF">2023-02-23T04:28:00Z</dcterms:created>
  <dcterms:modified xsi:type="dcterms:W3CDTF">2023-02-23T04:30:00Z</dcterms:modified>
</cp:coreProperties>
</file>